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519" w:rsidRPr="00C86519" w:rsidRDefault="00C86519" w:rsidP="00C86519">
      <w:pPr>
        <w:shd w:val="clear" w:color="auto" w:fill="FFFFFF"/>
        <w:spacing w:before="300" w:after="150" w:line="240" w:lineRule="auto"/>
        <w:outlineLvl w:val="1"/>
        <w:rPr>
          <w:rFonts w:ascii="Georgia" w:eastAsia="Times New Roman" w:hAnsi="Georgia" w:cs="Lucida Sans Unicode"/>
          <w:b/>
          <w:bCs/>
          <w:color w:val="2C862D"/>
          <w:sz w:val="36"/>
          <w:szCs w:val="36"/>
          <w:lang w:eastAsia="hu-HU"/>
        </w:rPr>
      </w:pPr>
      <w:r w:rsidRPr="00C86519">
        <w:rPr>
          <w:rFonts w:ascii="Georgia" w:eastAsia="Times New Roman" w:hAnsi="Georgia" w:cs="Lucida Sans Unicode"/>
          <w:b/>
          <w:bCs/>
          <w:color w:val="2C862D"/>
          <w:sz w:val="36"/>
          <w:szCs w:val="36"/>
          <w:lang w:eastAsia="hu-HU"/>
        </w:rPr>
        <w:t>Árubeszerzések - 20548-2018</w:t>
      </w:r>
    </w:p>
    <w:p w:rsidR="00C86519" w:rsidRPr="00C86519" w:rsidRDefault="002C7E52" w:rsidP="00C86519">
      <w:pPr>
        <w:shd w:val="clear" w:color="auto" w:fill="FFFFFF"/>
        <w:spacing w:before="75" w:after="75" w:line="240" w:lineRule="auto"/>
        <w:ind w:left="-375" w:right="-375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1in;height:18pt" o:ole="">
            <v:imagedata r:id="rId5" o:title=""/>
          </v:shape>
          <w:control r:id="rId6" w:name="DefaultOcxName" w:shapeid="_x0000_i1044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47" type="#_x0000_t75" style="width:1in;height:18pt" o:ole="">
            <v:imagedata r:id="rId7" o:title=""/>
          </v:shape>
          <w:control r:id="rId8" w:name="DefaultOcxName1" w:shapeid="_x0000_i1047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50" type="#_x0000_t75" style="width:1in;height:18pt" o:ole="">
            <v:imagedata r:id="rId9" o:title=""/>
          </v:shape>
          <w:control r:id="rId10" w:name="DefaultOcxName2" w:shapeid="_x0000_i1050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53" type="#_x0000_t75" style="width:1in;height:18pt" o:ole="">
            <v:imagedata r:id="rId5" o:title=""/>
          </v:shape>
          <w:control r:id="rId11" w:name="DefaultOcxName3" w:shapeid="_x0000_i1053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56" type="#_x0000_t75" style="width:1in;height:18pt" o:ole="">
            <v:imagedata r:id="rId12" o:title=""/>
          </v:shape>
          <w:control r:id="rId13" w:name="DefaultOcxName4" w:shapeid="_x0000_i1056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59" type="#_x0000_t75" style="width:1in;height:18pt" o:ole="">
            <v:imagedata r:id="rId9" o:title=""/>
          </v:shape>
          <w:control r:id="rId14" w:name="DefaultOcxName5" w:shapeid="_x0000_i1059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62" type="#_x0000_t75" style="width:1in;height:18pt" o:ole="">
            <v:imagedata r:id="rId5" o:title=""/>
          </v:shape>
          <w:control r:id="rId15" w:name="DefaultOcxName6" w:shapeid="_x0000_i1062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65" type="#_x0000_t75" style="width:1in;height:18pt" o:ole="">
            <v:imagedata r:id="rId16" o:title=""/>
          </v:shape>
          <w:control r:id="rId17" w:name="DefaultOcxName7" w:shapeid="_x0000_i1065"/>
        </w:object>
      </w: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</w:rPr>
        <w:object w:dxaOrig="225" w:dyaOrig="225">
          <v:shape id="_x0000_i1068" type="#_x0000_t75" style="width:1in;height:18pt" o:ole="">
            <v:imagedata r:id="rId9" o:title=""/>
          </v:shape>
          <w:control r:id="rId18" w:name="DefaultOcxName8" w:shapeid="_x0000_i1068"/>
        </w:objec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  <w:t xml:space="preserve">17/01/2018    S11    - - Árubeszerzések - Tájékoztató az eljárás eredményéről - Nyílt eljárás  </w:t>
      </w:r>
    </w:p>
    <w:p w:rsidR="00C86519" w:rsidRPr="00C86519" w:rsidRDefault="00C86519" w:rsidP="00C86519">
      <w:pPr>
        <w:shd w:val="clear" w:color="auto" w:fill="FFFFFF"/>
        <w:spacing w:after="150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  <w:t>Magyarország-Hévíz: Orvosi felszerelések</w:t>
      </w:r>
    </w:p>
    <w:p w:rsidR="00C86519" w:rsidRPr="00C86519" w:rsidRDefault="00C86519" w:rsidP="00C86519">
      <w:pPr>
        <w:shd w:val="clear" w:color="auto" w:fill="FFFFFF"/>
        <w:spacing w:after="150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  <w:t>2018/S 011-020548</w:t>
      </w:r>
    </w:p>
    <w:p w:rsidR="00C86519" w:rsidRPr="00C86519" w:rsidRDefault="00C86519" w:rsidP="00C86519">
      <w:pPr>
        <w:shd w:val="clear" w:color="auto" w:fill="FFFFFF"/>
        <w:spacing w:after="150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  <w:t>Tájékoztató az eljárás eredményéről</w:t>
      </w:r>
    </w:p>
    <w:p w:rsidR="00C86519" w:rsidRPr="00C86519" w:rsidRDefault="00C86519" w:rsidP="00C86519">
      <w:pPr>
        <w:shd w:val="clear" w:color="auto" w:fill="FFFFFF"/>
        <w:spacing w:after="150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  <w:t>A közbeszerzési eljárás eredménye</w:t>
      </w:r>
    </w:p>
    <w:p w:rsidR="00C86519" w:rsidRPr="00C86519" w:rsidRDefault="00C86519" w:rsidP="00C86519">
      <w:pPr>
        <w:shd w:val="clear" w:color="auto" w:fill="FFFFFF"/>
        <w:spacing w:after="150" w:line="240" w:lineRule="auto"/>
        <w:jc w:val="center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lang w:eastAsia="hu-HU"/>
        </w:rPr>
        <w:t>Árubeszerzés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  <w:t>2014/24/EU irányelv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  <w:t>I. szakasz: Ajánlatkérő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Név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és címek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Hévízgyógyfürdő és Szent András Reumakórház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AK15429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 xml:space="preserve">Dr.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Schulhof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Vilmos sétány 1.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Hévíz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8380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Magyarország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Kapcsolattartó személy: Kertész Márta gazdasági igazgató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Telefon: +36 83501701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 xml:space="preserve">E-mail: </w:t>
      </w:r>
      <w:hyperlink r:id="rId19" w:history="1">
        <w:r w:rsidRPr="00C86519">
          <w:rPr>
            <w:rFonts w:ascii="Lucida Sans Unicode" w:eastAsia="Times New Roman" w:hAnsi="Lucida Sans Unicode" w:cs="Lucida Sans Unicode"/>
            <w:color w:val="3366CC"/>
            <w:sz w:val="20"/>
            <w:szCs w:val="20"/>
            <w:u w:val="single"/>
            <w:lang w:eastAsia="hu-HU"/>
          </w:rPr>
          <w:t>melinda.pokecz@spaheviz.hu</w:t>
        </w:r>
      </w:hyperlink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Fax: +36 83540144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NUTS-kód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: HU223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Internetcím(</w:t>
      </w:r>
      <w:proofErr w:type="spellStart"/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ek</w:t>
      </w:r>
      <w:proofErr w:type="spell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):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Az ajánlatkérő általános címe: </w:t>
      </w:r>
      <w:hyperlink r:id="rId20" w:tgtFrame="_blank" w:history="1">
        <w:r w:rsidRPr="00C86519">
          <w:rPr>
            <w:rFonts w:ascii="Lucida Sans Unicode" w:eastAsia="Times New Roman" w:hAnsi="Lucida Sans Unicode" w:cs="Lucida Sans Unicode"/>
            <w:color w:val="3366CC"/>
            <w:sz w:val="20"/>
            <w:szCs w:val="20"/>
            <w:u w:val="single"/>
            <w:lang w:eastAsia="hu-HU"/>
          </w:rPr>
          <w:t>http://www.spaheviz.hu/hu</w:t>
        </w:r>
      </w:hyperlink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Közös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közbeszerzés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I.4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Az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ajánlatkérő típusa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Egyéb típus: Egészségügyi intézmény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I.5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Fő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tevékenység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Egészségügy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  <w:t>II. szakasz: Tárgy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beszerzés mennyisége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Elnevezés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Adásvételi szerződés keretében a Hévízgyógyfürdő és Szent András Reumakórház részére „Integrált mozgáslabor beszerzése”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Fő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</w:t>
      </w:r>
      <w:proofErr w:type="spell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CPV-kód</w:t>
      </w:r>
      <w:proofErr w:type="spellEnd"/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FF0000"/>
          <w:sz w:val="20"/>
          <w:szCs w:val="20"/>
          <w:lang w:eastAsia="hu-HU"/>
        </w:rPr>
        <w:t>33100000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II.1.3)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szerződés típusa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Árubeszerzés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lastRenderedPageBreak/>
        <w:t>II.1.4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Rövid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meghatározás: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Adásvételi szerződés keretében a Hévízgyógyfürdő és Szent András Reumakórház részére.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„Integrált mozgáslabor beszerzése” mely tartalmazza a készülékek helyszínre szállítását, installálását, üzembe helyezését, próbaüzemét, valamint a kezelőszemélyzet betanítását.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II.1.6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Részekre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beszerzés részekből áll: nem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II.1.7)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beszerzés végleges összértéke (áfa nélkül)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Érték áfa nélkül: 155 900 000.00 HUF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Meghatározás</w:t>
      </w:r>
      <w:proofErr w:type="gramEnd"/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Elnevezés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További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</w:t>
      </w:r>
      <w:proofErr w:type="spell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CPV-kód</w:t>
      </w:r>
      <w:proofErr w:type="spell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(ok)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FF0000"/>
          <w:sz w:val="20"/>
          <w:szCs w:val="20"/>
          <w:lang w:eastAsia="hu-HU"/>
        </w:rPr>
        <w:t>33123200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FF0000"/>
          <w:sz w:val="20"/>
          <w:szCs w:val="20"/>
          <w:lang w:eastAsia="hu-HU"/>
        </w:rPr>
        <w:t>33124110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FF0000"/>
          <w:sz w:val="20"/>
          <w:szCs w:val="20"/>
          <w:lang w:eastAsia="hu-HU"/>
        </w:rPr>
        <w:t>30000000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FF0000"/>
          <w:sz w:val="20"/>
          <w:szCs w:val="20"/>
          <w:lang w:eastAsia="hu-HU"/>
        </w:rPr>
        <w:t>48000000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II.2.3)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teljesítés helye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NUTS-kód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: HU223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A teljesítés fő helyszíne: 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Hévízgyógyfürdő és Szent András Reumakórház (8380 Hévíz, dr.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Schulhof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V. sétány.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1.).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II.2.4)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közbeszerzés ismertetése: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Adásvételi szerződés keretében a Hévízgyógyfürdő és Szent András Reumakórház részére „Integrált mozgáslabor beszerzése” mely tartalmazza a készülékek helyszínre szállítását, installálását, üzembe helyezését, próbaüzemét, valamint a kezelőszemélyzet betanítását.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1. Leletkezelő információs rendszer 1 rendszer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2. Testösszetétel elemző készülék 1 db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3. EKG 12 csatornás, 12 elvezetéses 1 db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4. Mozgásanalízis rendszer 1 rendszer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5. Mozgáselemző, gerinc, járás-analízis rendszer, izomerő mérő rendszerrel kiegészítve 1 rendszer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2-4.sz termékek esetében az előírt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teljeskörű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jótállás ideje: legalább 12 hónap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Értékelési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szempontok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Minőségi kritérium - Név: Mozgásanalízis rendszer A minimálisan előírt 12 hónap felett megadott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teljeskörű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jótállás ideje hónapokban! / Súlyszám: 4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Minőségi kritérium - Név: Mozgáselemző, gerinc-, járás-analízis rendszer, izomerő mérő rendszerrel kiegészítve: A minimálisan előírt 12 hónap felett megadott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teljeskörű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jótállás ideje hónapokban! / Súlyszám: 4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Minőségi kritérium - Név: Testösszetétel elemző készülék: A minimálisan előírt 12 hónap felett megadott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teljeskörű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jótállás ideje hónapokban! / Súlyszám: 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Minőségi kritérium - Név: EKG 12 csatornás, 12 elvezetéses: A minimálisan előírt 12 hónap felett megadott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teljeskörű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jótállás ideje 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hónapokban !</w:t>
      </w:r>
      <w:proofErr w:type="gram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/ Súlyszám: 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Ár - Súlyszám: 86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II.2.11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Opciókra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vonatkozó információ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Opciók: nem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II.2.13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Európai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uniós alapokra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lastRenderedPageBreak/>
        <w:t>A beszerzés európai uniós alapokból finanszírozott projekttel és/vagy programmal kapcsolatos: nem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II.2.14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További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információk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  <w:t>IV. szakasz: Eljárás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Meghatározás</w:t>
      </w:r>
      <w:proofErr w:type="gramEnd"/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IV.1.1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Az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eljárás fajtája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Nyílt eljárás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IV.1.3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proofErr w:type="spell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Keretmegállapodásra</w:t>
      </w:r>
      <w:proofErr w:type="spellEnd"/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vagy dinamikus beszerzési rendszerre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IV.1.6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Elektronikus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árlejtésre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IV.1.8)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közbeszerzési megállapodásra (GPA)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szerződés a közbeszerzési megállapodás (GPA) hatálya alá tartozik: igen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Adminisztratív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IV.2.1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Az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adott eljárásra vonatkozó korábbi közzététel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A hirdetmény száma a Hivatalos Lapban: </w:t>
      </w:r>
      <w:hyperlink r:id="rId21" w:history="1">
        <w:r w:rsidRPr="00C86519">
          <w:rPr>
            <w:rFonts w:ascii="Lucida Sans Unicode" w:eastAsia="Times New Roman" w:hAnsi="Lucida Sans Unicode" w:cs="Lucida Sans Unicode"/>
            <w:color w:val="3366CC"/>
            <w:sz w:val="20"/>
            <w:szCs w:val="20"/>
            <w:u w:val="single"/>
            <w:lang w:eastAsia="hu-HU"/>
          </w:rPr>
          <w:t>2017/S 179-366020</w:t>
        </w:r>
      </w:hyperlink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IV.2.8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Információ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dinamikus beszerzési rendszer lezárásáról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IV.2.9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Információ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előzetes tájékoztató formájában közzétett eljárást megindító felhívás lezárásáról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  <w:t>V. szakasz: Az eljárás eredménye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A szerződés száma: 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1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Elnevezés: 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Integrált mozgáslabor beszerzése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Szerződés/rész odaítélésre került: igen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Az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eljárás eredménye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V.2.1)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szerződés megkötésének dátuma: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28/12/2017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V.2.2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Ajánlatokra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vonatkozó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beérkezett ajánlatok száma: 2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Kkv-któl érkezett ajánlatok száma: 2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Más EU-tagállamok ajánlattevőitől érkezett ajánlatok száma: 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Nem EU-tagállamok ajánlattevőitől érkezett ajánlatok száma: 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Elektronikus úton beérkezett ajánlatok száma: 0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szerződést gazdasági szereplők csoportosulása nyerte el: nem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V.2.3)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nyertes ajánlattevő neve és címe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Aladdin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Medical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Kft.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Paragvári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u. 15.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Szombathely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9700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Magyarország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NUTS-kód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: HU222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nyertes ajánlattevő kkv: igen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V.2.4)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szerződés/rész értékére vonatkozó információk (áfa nélkül)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szerződés/rész végleges összértéke: 155 900 000.00 HUF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V.2.5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Alvállalkozásra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vonatkozó információk</w:t>
      </w:r>
    </w:p>
    <w:p w:rsidR="00C86519" w:rsidRPr="00C86519" w:rsidRDefault="00C86519" w:rsidP="00C86519">
      <w:pPr>
        <w:shd w:val="clear" w:color="auto" w:fill="FFFFFF"/>
        <w:spacing w:after="150" w:line="240" w:lineRule="auto"/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</w:pPr>
      <w:r w:rsidRPr="00C86519">
        <w:rPr>
          <w:rFonts w:ascii="Lucida Sans Unicode" w:eastAsia="Times New Roman" w:hAnsi="Lucida Sans Unicode" w:cs="Lucida Sans Unicode"/>
          <w:b/>
          <w:bCs/>
          <w:color w:val="444444"/>
          <w:sz w:val="20"/>
          <w:szCs w:val="20"/>
          <w:u w:val="single"/>
          <w:lang w:eastAsia="hu-HU"/>
        </w:rPr>
        <w:lastRenderedPageBreak/>
        <w:t>VI. szakasz: Kiegészítő információk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VI.3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További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információk: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Ajánlattevők: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— Aladdin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Medical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Kft. (9700 Szombathely,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Paragvári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u. 15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.;</w:t>
      </w:r>
      <w:proofErr w:type="gram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adósz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.: 10252246-2-18),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—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Noritix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Kft. (2040 Budaörs, Puskás Tivadar út 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.;</w:t>
      </w:r>
      <w:proofErr w:type="gram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adósz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.: 25475649-2-13).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Nyertes ajánlattevő: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— Aladdin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Medical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Kft. (9700 Szombathely,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Paragvári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u. 15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.;</w:t>
      </w:r>
      <w:proofErr w:type="gram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 </w:t>
      </w:r>
      <w:proofErr w:type="spell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adósz</w:t>
      </w:r>
      <w:proofErr w:type="spellEnd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.: 10252246-2-18).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nyertes ajánlattevő a szerződés teljesítéséhez telepítés és betanítás részekhez kíván alvállalkozót igénybe venni.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VI.4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Jogorvoslati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eljárás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VI.4.1)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jogorvoslati eljárást lebonyolító szerv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Közbeszerzési Hatóság, Közbeszerzési Döntőbizottság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Riadó u. 5.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Budapest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1026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Magyarország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Telefon: +36 18828592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 xml:space="preserve">E-mail: </w:t>
      </w:r>
      <w:hyperlink r:id="rId22" w:history="1">
        <w:r w:rsidRPr="00C86519">
          <w:rPr>
            <w:rFonts w:ascii="Lucida Sans Unicode" w:eastAsia="Times New Roman" w:hAnsi="Lucida Sans Unicode" w:cs="Lucida Sans Unicode"/>
            <w:color w:val="3366CC"/>
            <w:sz w:val="20"/>
            <w:szCs w:val="20"/>
            <w:u w:val="single"/>
            <w:lang w:eastAsia="hu-HU"/>
          </w:rPr>
          <w:t>dontobizottsag@kt.hu</w:t>
        </w:r>
      </w:hyperlink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Fax: +36 18828593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VI.4.2)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békéltetési eljárást lebonyolító szerv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VI.4.3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Jogorvoslati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kérelmek benyújtása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 xml:space="preserve">A jogorvoslati kérelmek benyújtásának határidejére vonatkozó pontos információ: 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A Kbt. 148. § szerint.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VI.4.4)</w:t>
      </w:r>
      <w:proofErr w:type="gramStart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A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jogorvoslati kérelmek benyújtására vonatkozó információ a következő szervtől szerezhető be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Közbeszerzési Hatóság, Közbeszerzési Döntőbizottság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Riadó u. 5.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Budapest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1026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Magyarország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Telefon: +36 18828592</w:t>
      </w: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 xml:space="preserve">E-mail: </w:t>
      </w:r>
      <w:hyperlink r:id="rId23" w:history="1">
        <w:r w:rsidRPr="00C86519">
          <w:rPr>
            <w:rFonts w:ascii="Lucida Sans Unicode" w:eastAsia="Times New Roman" w:hAnsi="Lucida Sans Unicode" w:cs="Lucida Sans Unicode"/>
            <w:color w:val="3366CC"/>
            <w:sz w:val="20"/>
            <w:szCs w:val="20"/>
            <w:u w:val="single"/>
            <w:lang w:eastAsia="hu-HU"/>
          </w:rPr>
          <w:t>dontobizottsag@kt.hu</w:t>
        </w:r>
      </w:hyperlink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br/>
        <w:t>Fax: +36 18828593</w:t>
      </w:r>
    </w:p>
    <w:p w:rsidR="00C86519" w:rsidRPr="00C86519" w:rsidRDefault="00C86519" w:rsidP="00C86519">
      <w:pPr>
        <w:shd w:val="clear" w:color="auto" w:fill="FFFFFF"/>
        <w:spacing w:after="0" w:line="240" w:lineRule="auto"/>
        <w:rPr>
          <w:rFonts w:ascii="Lucida Sans Unicode" w:eastAsia="Times New Roman" w:hAnsi="Lucida Sans Unicode" w:cs="Lucida Sans Unicode"/>
          <w:color w:val="444444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VI.5</w:t>
      </w:r>
      <w:proofErr w:type="gramStart"/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)</w:t>
      </w:r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>E</w:t>
      </w:r>
      <w:proofErr w:type="gramEnd"/>
      <w:r w:rsidRPr="00C86519">
        <w:rPr>
          <w:rFonts w:ascii="Lucida Sans Unicode" w:eastAsia="Times New Roman" w:hAnsi="Lucida Sans Unicode" w:cs="Lucida Sans Unicode"/>
          <w:b/>
          <w:bCs/>
          <w:color w:val="000000"/>
          <w:sz w:val="20"/>
          <w:szCs w:val="20"/>
          <w:lang w:eastAsia="hu-HU"/>
        </w:rPr>
        <w:t xml:space="preserve"> hirdetmény feladásának dátuma:</w:t>
      </w:r>
    </w:p>
    <w:p w:rsidR="00C86519" w:rsidRPr="00C86519" w:rsidRDefault="00C86519" w:rsidP="00C86519">
      <w:pPr>
        <w:shd w:val="clear" w:color="auto" w:fill="FFFFFF"/>
        <w:spacing w:line="240" w:lineRule="auto"/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</w:pPr>
      <w:r w:rsidRPr="00C86519">
        <w:rPr>
          <w:rFonts w:ascii="Lucida Sans Unicode" w:eastAsia="Times New Roman" w:hAnsi="Lucida Sans Unicode" w:cs="Lucida Sans Unicode"/>
          <w:color w:val="000000"/>
          <w:sz w:val="20"/>
          <w:szCs w:val="20"/>
          <w:lang w:eastAsia="hu-HU"/>
        </w:rPr>
        <w:t>15/01/2018</w:t>
      </w:r>
    </w:p>
    <w:p w:rsidR="00C95E25" w:rsidRDefault="00E77682"/>
    <w:sectPr w:rsidR="00C95E25" w:rsidSect="002C7E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772BF"/>
    <w:multiLevelType w:val="multilevel"/>
    <w:tmpl w:val="CC186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D502164"/>
    <w:multiLevelType w:val="multilevel"/>
    <w:tmpl w:val="6B2E2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6519"/>
    <w:rsid w:val="002C7E52"/>
    <w:rsid w:val="00BE4123"/>
    <w:rsid w:val="00C86519"/>
    <w:rsid w:val="00E13491"/>
    <w:rsid w:val="00E7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C7E52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8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3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0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24609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27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956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7327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362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9219422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97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4592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</w:div>
                                        <w:div w:id="281614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single" w:sz="6" w:space="0" w:color="CCCCCC"/>
                                            <w:bottom w:val="single" w:sz="6" w:space="0" w:color="CCCCCC"/>
                                            <w:right w:val="single" w:sz="6" w:space="0" w:color="CCCCCC"/>
                                          </w:divBdr>
                                          <w:divsChild>
                                            <w:div w:id="682098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674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5283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7259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1690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12" w:space="0" w:color="000033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9159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0579714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6007880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22605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552623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3437023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46296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7182250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4760988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15783190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12282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065374117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57996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790431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4094912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913748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9130577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6373229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6700025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7597252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296961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46947196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2722125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078889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4695175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00999426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38610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09726811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97651216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39833642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5975226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285702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69447642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577201018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3331580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01058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2060111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085192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017287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4767804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8262888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8361520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406051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9046132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39774026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25843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391338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44661864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15220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74425827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2930231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78085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614902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2700444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1099586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5482987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9060001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291587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956352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2268502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76321533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491404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7308543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961674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826080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1421033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86561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9517675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8831441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82559277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438937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1098254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5904376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0332436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26491273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191765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19133995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607328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5415541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546328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58238075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72820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7841967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026698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40138169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17499671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0393767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981069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53396468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868903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16640063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07002072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420480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553350530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4510545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2777829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08775256">
                                                                      <w:marLeft w:val="30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5301744">
                                                                          <w:marLeft w:val="7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5.xml"/><Relationship Id="rId18" Type="http://schemas.openxmlformats.org/officeDocument/2006/relationships/control" Target="activeX/activeX9.xml"/><Relationship Id="rId3" Type="http://schemas.openxmlformats.org/officeDocument/2006/relationships/settings" Target="settings.xml"/><Relationship Id="rId21" Type="http://schemas.openxmlformats.org/officeDocument/2006/relationships/hyperlink" Target="http://ted.europa.eu/udl?uri=TED:NOTICE:366020-2017:TEXT:HU:HTML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control" Target="activeX/activeX8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hyperlink" Target="http://www.spaheviz.hu/hu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4.xml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hyperlink" Target="mailto:dontobizottsag@kt.hu?subject=TED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mailto:melinda.pokecz@spaheviz.hu?subject=TE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hyperlink" Target="mailto:dontobizottsag@kt.hu?subject=TED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846</Words>
  <Characters>5841</Characters>
  <Application>Microsoft Office Word</Application>
  <DocSecurity>4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GIldi</dc:creator>
  <cp:lastModifiedBy>Windows-felhasználó</cp:lastModifiedBy>
  <cp:revision>2</cp:revision>
  <cp:lastPrinted>2018-01-17T10:10:00Z</cp:lastPrinted>
  <dcterms:created xsi:type="dcterms:W3CDTF">2018-01-17T10:13:00Z</dcterms:created>
  <dcterms:modified xsi:type="dcterms:W3CDTF">2018-01-17T10:13:00Z</dcterms:modified>
</cp:coreProperties>
</file>